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D9" w:rsidRPr="004A418F" w:rsidRDefault="007C6CD9" w:rsidP="004A418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418F">
        <w:rPr>
          <w:rFonts w:ascii="Times New Roman" w:hAnsi="Times New Roman" w:cs="Times New Roman"/>
          <w:b/>
          <w:sz w:val="40"/>
          <w:szCs w:val="40"/>
        </w:rPr>
        <w:t>СОВРЕМЕННЫЕ СРЕДСТВА ПОРАЖЕНИЯ</w:t>
      </w:r>
    </w:p>
    <w:p w:rsidR="00CA3946" w:rsidRDefault="007C6CD9" w:rsidP="004A418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418F">
        <w:rPr>
          <w:rFonts w:ascii="Times New Roman" w:hAnsi="Times New Roman" w:cs="Times New Roman"/>
          <w:b/>
          <w:sz w:val="40"/>
          <w:szCs w:val="40"/>
        </w:rPr>
        <w:t>И ЗАЩИТА ОТ НИХ</w:t>
      </w:r>
    </w:p>
    <w:p w:rsidR="004A418F" w:rsidRPr="004A418F" w:rsidRDefault="004A418F" w:rsidP="004A418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6CD9" w:rsidRPr="004A418F" w:rsidRDefault="00650F27" w:rsidP="004A41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A418F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C6CD9" w:rsidRPr="004A418F">
        <w:rPr>
          <w:rFonts w:ascii="Times New Roman" w:hAnsi="Times New Roman" w:cs="Times New Roman"/>
          <w:b/>
          <w:i/>
          <w:sz w:val="28"/>
          <w:szCs w:val="28"/>
        </w:rPr>
        <w:t>СОВРЕМЕННЫЕ ОРУЖИЕ, ВОЗМОЖНЫЕ ПОСЛЕДСТВИЯ</w:t>
      </w:r>
    </w:p>
    <w:p w:rsidR="007C6CD9" w:rsidRPr="004A418F" w:rsidRDefault="007C6CD9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b/>
          <w:i/>
          <w:sz w:val="28"/>
          <w:szCs w:val="28"/>
        </w:rPr>
        <w:t>ЕГО ПРИМЕНЕНИЯ</w:t>
      </w:r>
    </w:p>
    <w:p w:rsidR="007C6CD9" w:rsidRPr="004A418F" w:rsidRDefault="007C6CD9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>К существующим видам ОМП относятся ядерное, химическое, бактериологическое.</w:t>
      </w:r>
    </w:p>
    <w:p w:rsidR="007C6CD9" w:rsidRPr="004A418F" w:rsidRDefault="007C6CD9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A418F">
        <w:rPr>
          <w:rFonts w:ascii="Times New Roman" w:hAnsi="Times New Roman" w:cs="Times New Roman"/>
          <w:sz w:val="28"/>
          <w:szCs w:val="28"/>
        </w:rPr>
        <w:t>Кроме этого, возможно применение новых видов ОМП: зажигательного, лучевого, инфразвукового, геофизического, вакуумного, радиочастотного и др.</w:t>
      </w:r>
      <w:proofErr w:type="gramEnd"/>
    </w:p>
    <w:p w:rsidR="007C6CD9" w:rsidRPr="004A418F" w:rsidRDefault="007C6CD9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 xml:space="preserve">Принцип действия </w:t>
      </w:r>
      <w:r w:rsidRPr="004A418F">
        <w:rPr>
          <w:rFonts w:ascii="Times New Roman" w:hAnsi="Times New Roman" w:cs="Times New Roman"/>
          <w:i/>
          <w:sz w:val="28"/>
          <w:szCs w:val="28"/>
        </w:rPr>
        <w:t>зажигательного оружия</w:t>
      </w:r>
      <w:r w:rsidRPr="004A418F">
        <w:rPr>
          <w:rFonts w:ascii="Times New Roman" w:hAnsi="Times New Roman" w:cs="Times New Roman"/>
          <w:sz w:val="28"/>
          <w:szCs w:val="28"/>
        </w:rPr>
        <w:t xml:space="preserve"> основан на использовании нефтепродуктов (напалм) и термических смесей (железо и алюминий). Поражает живую силу и технику высокой температурой </w:t>
      </w:r>
      <w:proofErr w:type="gramStart"/>
      <w:r w:rsidRPr="004A41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418F">
        <w:rPr>
          <w:rFonts w:ascii="Times New Roman" w:hAnsi="Times New Roman" w:cs="Times New Roman"/>
          <w:sz w:val="28"/>
          <w:szCs w:val="28"/>
        </w:rPr>
        <w:t>от 1200 до 3000 ) градусов.</w:t>
      </w:r>
    </w:p>
    <w:p w:rsidR="007C6CD9" w:rsidRPr="004A418F" w:rsidRDefault="007C6CD9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4A418F">
        <w:rPr>
          <w:rFonts w:ascii="Times New Roman" w:hAnsi="Times New Roman" w:cs="Times New Roman"/>
          <w:i/>
          <w:sz w:val="28"/>
          <w:szCs w:val="28"/>
        </w:rPr>
        <w:t>лучевого оружия</w:t>
      </w:r>
      <w:r w:rsidRPr="004A418F">
        <w:rPr>
          <w:rFonts w:ascii="Times New Roman" w:hAnsi="Times New Roman" w:cs="Times New Roman"/>
          <w:sz w:val="28"/>
          <w:szCs w:val="28"/>
        </w:rPr>
        <w:t xml:space="preserve"> основано на использовании сверхвысоких или очень низких радиочастотных излучений, поражающих важные органы человека </w:t>
      </w:r>
      <w:proofErr w:type="gramStart"/>
      <w:r w:rsidRPr="004A41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418F">
        <w:rPr>
          <w:rFonts w:ascii="Times New Roman" w:hAnsi="Times New Roman" w:cs="Times New Roman"/>
          <w:sz w:val="28"/>
          <w:szCs w:val="28"/>
        </w:rPr>
        <w:t>мозг, систему кровообращения, нервную систему).</w:t>
      </w:r>
    </w:p>
    <w:p w:rsidR="00650F27" w:rsidRPr="004A418F" w:rsidRDefault="00650F27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i/>
          <w:sz w:val="28"/>
          <w:szCs w:val="28"/>
        </w:rPr>
        <w:t>Инфразвуковое оружие</w:t>
      </w:r>
      <w:r w:rsidRPr="004A418F">
        <w:rPr>
          <w:rFonts w:ascii="Times New Roman" w:hAnsi="Times New Roman" w:cs="Times New Roman"/>
          <w:sz w:val="28"/>
          <w:szCs w:val="28"/>
        </w:rPr>
        <w:t xml:space="preserve"> используется при излучении мощных инфразвуковых колебаний, в результате чего нарушаются функции ЦНС. Органов пищеварения и дыхания.</w:t>
      </w:r>
    </w:p>
    <w:p w:rsidR="00650F27" w:rsidRPr="004A418F" w:rsidRDefault="00650F27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i/>
          <w:sz w:val="28"/>
          <w:szCs w:val="28"/>
        </w:rPr>
        <w:t>Геофизическое оружие</w:t>
      </w:r>
      <w:r w:rsidRPr="004A418F">
        <w:rPr>
          <w:rFonts w:ascii="Times New Roman" w:hAnsi="Times New Roman" w:cs="Times New Roman"/>
          <w:sz w:val="28"/>
          <w:szCs w:val="28"/>
        </w:rPr>
        <w:t xml:space="preserve"> предназначено для искусственного вызывания изменений в атмосфере и гидросфер</w:t>
      </w:r>
      <w:proofErr w:type="gramStart"/>
      <w:r w:rsidRPr="004A418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A418F">
        <w:rPr>
          <w:rFonts w:ascii="Times New Roman" w:hAnsi="Times New Roman" w:cs="Times New Roman"/>
          <w:sz w:val="28"/>
          <w:szCs w:val="28"/>
        </w:rPr>
        <w:t>ураганы, землетрясения).</w:t>
      </w:r>
    </w:p>
    <w:p w:rsidR="00650F27" w:rsidRPr="004A418F" w:rsidRDefault="00650F27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4A418F">
        <w:rPr>
          <w:rFonts w:ascii="Times New Roman" w:hAnsi="Times New Roman" w:cs="Times New Roman"/>
          <w:i/>
          <w:sz w:val="28"/>
          <w:szCs w:val="28"/>
        </w:rPr>
        <w:t>радиочастотного оружия</w:t>
      </w:r>
      <w:r w:rsidRPr="004A418F">
        <w:rPr>
          <w:rFonts w:ascii="Times New Roman" w:hAnsi="Times New Roman" w:cs="Times New Roman"/>
          <w:sz w:val="28"/>
          <w:szCs w:val="28"/>
        </w:rPr>
        <w:t xml:space="preserve"> основано на использовании сверхвысоких или очень низких радиочастотных излучений.</w:t>
      </w:r>
    </w:p>
    <w:p w:rsidR="00650F27" w:rsidRPr="004A418F" w:rsidRDefault="00650F27" w:rsidP="004A41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0F27" w:rsidRPr="004A418F" w:rsidRDefault="004A418F" w:rsidP="004A41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2.ЯДЕРНОЕ ОРУЖИЕ</w:t>
      </w:r>
    </w:p>
    <w:p w:rsidR="00650F27" w:rsidRPr="004A418F" w:rsidRDefault="00650F27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>Виды:</w:t>
      </w:r>
    </w:p>
    <w:p w:rsidR="00650F27" w:rsidRPr="004A418F" w:rsidRDefault="00650F27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>-Атомная бомба</w:t>
      </w:r>
    </w:p>
    <w:p w:rsidR="00650F27" w:rsidRPr="004A418F" w:rsidRDefault="00650F27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>-Водородная бомба</w:t>
      </w:r>
    </w:p>
    <w:p w:rsidR="00650F27" w:rsidRPr="004A418F" w:rsidRDefault="00650F27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>-Нейтронное оружие.</w:t>
      </w:r>
    </w:p>
    <w:p w:rsidR="00C57706" w:rsidRPr="004A418F" w:rsidRDefault="00C57706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b/>
          <w:sz w:val="28"/>
          <w:szCs w:val="28"/>
        </w:rPr>
        <w:t>Ударная волна</w:t>
      </w:r>
      <w:r w:rsidRPr="004A418F">
        <w:rPr>
          <w:rFonts w:ascii="Times New Roman" w:hAnsi="Times New Roman" w:cs="Times New Roman"/>
          <w:sz w:val="28"/>
          <w:szCs w:val="28"/>
        </w:rPr>
        <w:t>-то область резко сжатого воздуха, распространяющегося во все стороны от центра взрыва со сверхзвуковой скоростью.</w:t>
      </w:r>
    </w:p>
    <w:p w:rsidR="00C57706" w:rsidRPr="004A418F" w:rsidRDefault="00C57706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 xml:space="preserve">Под </w:t>
      </w:r>
      <w:r w:rsidRPr="004A418F">
        <w:rPr>
          <w:rFonts w:ascii="Times New Roman" w:hAnsi="Times New Roman" w:cs="Times New Roman"/>
          <w:b/>
          <w:sz w:val="28"/>
          <w:szCs w:val="28"/>
        </w:rPr>
        <w:t>очагом ядерного поражения (ОЯП)</w:t>
      </w:r>
      <w:r w:rsidRPr="004A418F">
        <w:rPr>
          <w:rFonts w:ascii="Times New Roman" w:hAnsi="Times New Roman" w:cs="Times New Roman"/>
          <w:sz w:val="28"/>
          <w:szCs w:val="28"/>
        </w:rPr>
        <w:t xml:space="preserve"> понимается территория с населенными пунктами, промышленными, сельскохозяйственными и другими объектами, подвергшаяся воздействию ядерного оружия противника.</w:t>
      </w:r>
    </w:p>
    <w:p w:rsidR="00C57706" w:rsidRPr="004A418F" w:rsidRDefault="00C57706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A418F">
        <w:rPr>
          <w:rFonts w:ascii="Times New Roman" w:hAnsi="Times New Roman" w:cs="Times New Roman"/>
          <w:b/>
          <w:sz w:val="28"/>
          <w:szCs w:val="28"/>
        </w:rPr>
        <w:t>Световое излучение-</w:t>
      </w:r>
      <w:r w:rsidRPr="004A418F">
        <w:rPr>
          <w:rFonts w:ascii="Times New Roman" w:hAnsi="Times New Roman" w:cs="Times New Roman"/>
          <w:sz w:val="28"/>
          <w:szCs w:val="28"/>
        </w:rPr>
        <w:t xml:space="preserve"> это электромагнитное излучение с ультрафиолетовым, видимым и инфракрасным спектрами.</w:t>
      </w:r>
      <w:proofErr w:type="gramEnd"/>
    </w:p>
    <w:p w:rsidR="00C57706" w:rsidRPr="004A418F" w:rsidRDefault="00C57706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b/>
          <w:sz w:val="28"/>
          <w:szCs w:val="28"/>
        </w:rPr>
        <w:t>Радиоактивное загрязнение</w:t>
      </w:r>
      <w:r w:rsidRPr="004A418F">
        <w:rPr>
          <w:rFonts w:ascii="Times New Roman" w:hAnsi="Times New Roman" w:cs="Times New Roman"/>
          <w:sz w:val="28"/>
          <w:szCs w:val="28"/>
        </w:rPr>
        <w:t xml:space="preserve"> -  это выпадение радиоактивных осадков из облака ядерного взрыва.</w:t>
      </w:r>
    </w:p>
    <w:p w:rsidR="00C57706" w:rsidRPr="004A418F" w:rsidRDefault="00C57706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b/>
          <w:sz w:val="28"/>
          <w:szCs w:val="28"/>
        </w:rPr>
        <w:t>Электромагнитный импуль</w:t>
      </w:r>
      <w:proofErr w:type="gramStart"/>
      <w:r w:rsidRPr="004A418F">
        <w:rPr>
          <w:rFonts w:ascii="Times New Roman" w:hAnsi="Times New Roman" w:cs="Times New Roman"/>
          <w:b/>
          <w:sz w:val="28"/>
          <w:szCs w:val="28"/>
        </w:rPr>
        <w:t>с</w:t>
      </w:r>
      <w:r w:rsidRPr="004A41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A418F">
        <w:rPr>
          <w:rFonts w:ascii="Times New Roman" w:hAnsi="Times New Roman" w:cs="Times New Roman"/>
          <w:sz w:val="28"/>
          <w:szCs w:val="28"/>
        </w:rPr>
        <w:t xml:space="preserve"> </w:t>
      </w:r>
      <w:r w:rsidRPr="004A418F">
        <w:rPr>
          <w:rFonts w:ascii="Times New Roman" w:hAnsi="Times New Roman" w:cs="Times New Roman"/>
          <w:sz w:val="28"/>
          <w:szCs w:val="28"/>
        </w:rPr>
        <w:t>возникает вследствие различных физических процессов в момент ядерного взрыва.</w:t>
      </w:r>
    </w:p>
    <w:p w:rsidR="00C57706" w:rsidRPr="004A418F" w:rsidRDefault="00C57706" w:rsidP="004A41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7706" w:rsidRPr="004A418F" w:rsidRDefault="004A418F" w:rsidP="004A41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A418F">
        <w:rPr>
          <w:rFonts w:ascii="Times New Roman" w:hAnsi="Times New Roman" w:cs="Times New Roman"/>
          <w:b/>
          <w:i/>
          <w:sz w:val="28"/>
          <w:szCs w:val="28"/>
        </w:rPr>
        <w:lastRenderedPageBreak/>
        <w:t>3.ХИМИЧЕСКОЕ ОРУЖИЕ</w:t>
      </w:r>
    </w:p>
    <w:p w:rsidR="00C57706" w:rsidRPr="004A418F" w:rsidRDefault="004A418F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A418F">
        <w:rPr>
          <w:rFonts w:ascii="Times New Roman" w:hAnsi="Times New Roman" w:cs="Times New Roman"/>
          <w:sz w:val="28"/>
          <w:szCs w:val="28"/>
        </w:rPr>
        <w:t>По тактическому на</w:t>
      </w:r>
      <w:r w:rsidR="00C57706" w:rsidRPr="004A418F">
        <w:rPr>
          <w:rFonts w:ascii="Times New Roman" w:hAnsi="Times New Roman" w:cs="Times New Roman"/>
          <w:sz w:val="28"/>
          <w:szCs w:val="28"/>
        </w:rPr>
        <w:t>значению отравляющие вещества</w:t>
      </w:r>
      <w:r w:rsidRPr="004A418F">
        <w:rPr>
          <w:rFonts w:ascii="Times New Roman" w:hAnsi="Times New Roman" w:cs="Times New Roman"/>
          <w:sz w:val="28"/>
          <w:szCs w:val="28"/>
        </w:rPr>
        <w:t xml:space="preserve"> делятся на смертельные и временно выводящие живую силу противника из строя.</w:t>
      </w:r>
      <w:proofErr w:type="gramEnd"/>
    </w:p>
    <w:p w:rsidR="004A418F" w:rsidRPr="004A418F" w:rsidRDefault="004A418F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>По характеру токсического действия ОВ делятся на 6 групп:</w:t>
      </w:r>
    </w:p>
    <w:p w:rsidR="004A418F" w:rsidRPr="004A418F" w:rsidRDefault="004A418F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>-нервнопаралитического действия</w:t>
      </w:r>
    </w:p>
    <w:p w:rsidR="004A418F" w:rsidRPr="004A418F" w:rsidRDefault="004A418F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418F">
        <w:rPr>
          <w:rFonts w:ascii="Times New Roman" w:hAnsi="Times New Roman" w:cs="Times New Roman"/>
          <w:sz w:val="28"/>
          <w:szCs w:val="28"/>
        </w:rPr>
        <w:t>общеядовитого</w:t>
      </w:r>
      <w:proofErr w:type="spellEnd"/>
      <w:r w:rsidRPr="004A418F">
        <w:rPr>
          <w:rFonts w:ascii="Times New Roman" w:hAnsi="Times New Roman" w:cs="Times New Roman"/>
          <w:sz w:val="28"/>
          <w:szCs w:val="28"/>
        </w:rPr>
        <w:t xml:space="preserve"> действия</w:t>
      </w:r>
    </w:p>
    <w:p w:rsidR="004A418F" w:rsidRPr="004A418F" w:rsidRDefault="004A418F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>-удушающего действия</w:t>
      </w:r>
    </w:p>
    <w:p w:rsidR="004A418F" w:rsidRPr="004A418F" w:rsidRDefault="004A418F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>-кожно-нарывного действия</w:t>
      </w:r>
    </w:p>
    <w:p w:rsidR="004A418F" w:rsidRPr="004A418F" w:rsidRDefault="004A418F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>-раздражающего действия</w:t>
      </w:r>
    </w:p>
    <w:p w:rsidR="004A418F" w:rsidRDefault="004A418F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418F">
        <w:rPr>
          <w:rFonts w:ascii="Times New Roman" w:hAnsi="Times New Roman" w:cs="Times New Roman"/>
          <w:sz w:val="28"/>
          <w:szCs w:val="28"/>
        </w:rPr>
        <w:t>психотронного</w:t>
      </w:r>
      <w:proofErr w:type="spellEnd"/>
      <w:r w:rsidRPr="004A418F">
        <w:rPr>
          <w:rFonts w:ascii="Times New Roman" w:hAnsi="Times New Roman" w:cs="Times New Roman"/>
          <w:sz w:val="28"/>
          <w:szCs w:val="28"/>
        </w:rPr>
        <w:t xml:space="preserve"> действия</w:t>
      </w:r>
    </w:p>
    <w:p w:rsidR="004A418F" w:rsidRPr="004A418F" w:rsidRDefault="004A418F" w:rsidP="004A41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418F" w:rsidRPr="004A418F" w:rsidRDefault="004A418F" w:rsidP="004A41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4.БАКТЕРИОЛОГИЧЕСКОЕ ОРУЖИЕ</w:t>
      </w:r>
    </w:p>
    <w:p w:rsidR="004A418F" w:rsidRPr="004A418F" w:rsidRDefault="004A418F" w:rsidP="004A41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18F">
        <w:rPr>
          <w:rFonts w:ascii="Times New Roman" w:hAnsi="Times New Roman" w:cs="Times New Roman"/>
          <w:sz w:val="28"/>
          <w:szCs w:val="28"/>
        </w:rPr>
        <w:t>Бактериологическое (биологическое) оружие – оружие, поражающее действие которого основано на использовании микробов- возбудителей инфекционных заболеваний людей, животных или растений.</w:t>
      </w:r>
    </w:p>
    <w:p w:rsidR="004A418F" w:rsidRPr="004A418F" w:rsidRDefault="004A418F" w:rsidP="004A41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418F" w:rsidRPr="004A418F" w:rsidRDefault="004A418F" w:rsidP="004A41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418F" w:rsidRPr="004A418F" w:rsidRDefault="004A418F" w:rsidP="004A418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A418F" w:rsidRPr="004A418F" w:rsidSect="00CA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5343"/>
    <w:multiLevelType w:val="multilevel"/>
    <w:tmpl w:val="309408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D9"/>
    <w:rsid w:val="000923C7"/>
    <w:rsid w:val="004A418F"/>
    <w:rsid w:val="00650F27"/>
    <w:rsid w:val="007C6CD9"/>
    <w:rsid w:val="00C57706"/>
    <w:rsid w:val="00CA3946"/>
    <w:rsid w:val="00E8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D9"/>
    <w:pPr>
      <w:ind w:left="720"/>
      <w:contextualSpacing/>
    </w:pPr>
  </w:style>
  <w:style w:type="paragraph" w:styleId="a4">
    <w:name w:val="No Spacing"/>
    <w:uiPriority w:val="1"/>
    <w:qFormat/>
    <w:rsid w:val="004A41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2022-02-02T12:32:00Z</dcterms:created>
  <dcterms:modified xsi:type="dcterms:W3CDTF">2022-02-04T08:56:00Z</dcterms:modified>
</cp:coreProperties>
</file>