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1B6" w:rsidRPr="004371B6" w:rsidRDefault="004371B6" w:rsidP="004371B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bookmarkStart w:id="0" w:name="_GoBack"/>
      <w:r w:rsidRPr="004371B6">
        <w:rPr>
          <w:rFonts w:ascii="Times New Roman" w:hAnsi="Times New Roman" w:cs="Times New Roman"/>
          <w:b/>
          <w:sz w:val="32"/>
          <w:szCs w:val="32"/>
          <w:lang w:val="ru-RU"/>
        </w:rPr>
        <w:t>8.</w:t>
      </w:r>
      <w:r w:rsidRPr="004371B6">
        <w:rPr>
          <w:rFonts w:ascii="Times New Roman" w:hAnsi="Times New Roman" w:cs="Times New Roman"/>
          <w:b/>
          <w:sz w:val="32"/>
          <w:szCs w:val="32"/>
          <w:lang w:val="ru-RU"/>
        </w:rPr>
        <w:t>Формулы двойного и половинного аргумента.</w:t>
      </w:r>
    </w:p>
    <w:bookmarkEnd w:id="0"/>
    <w:p w:rsidR="00E108B8" w:rsidRDefault="004371B6">
      <w:pPr>
        <w:rPr>
          <w:lang w:val="ru-RU"/>
        </w:rPr>
      </w:pPr>
      <w:r>
        <w:rPr>
          <w:noProof/>
        </w:rPr>
        <w:drawing>
          <wp:inline distT="0" distB="0" distL="0" distR="0" wp14:anchorId="5D39FDB5" wp14:editId="00F2C018">
            <wp:extent cx="6152515" cy="33375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b="1388"/>
                    <a:stretch/>
                  </pic:blipFill>
                  <pic:spPr bwMode="auto">
                    <a:xfrm>
                      <a:off x="0" y="0"/>
                      <a:ext cx="6152515" cy="3337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71B6" w:rsidRDefault="004371B6">
      <w:pPr>
        <w:rPr>
          <w:lang w:val="ru-RU"/>
        </w:rPr>
      </w:pPr>
    </w:p>
    <w:p w:rsidR="004371B6" w:rsidRDefault="004371B6" w:rsidP="004371B6">
      <w:pPr>
        <w:jc w:val="center"/>
        <w:rPr>
          <w:lang w:val="ru-RU"/>
        </w:rPr>
      </w:pPr>
      <w:r>
        <w:rPr>
          <w:noProof/>
        </w:rPr>
        <w:drawing>
          <wp:inline distT="0" distB="0" distL="0" distR="0">
            <wp:extent cx="2598420" cy="1961721"/>
            <wp:effectExtent l="0" t="0" r="0" b="635"/>
            <wp:docPr id="2" name="Рисунок 2" descr="Формулы двойного аргумента с примерами ре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улы двойного аргумента с примерами реш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776" cy="19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1B6" w:rsidRDefault="004371B6" w:rsidP="004371B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371B6">
        <w:rPr>
          <w:rFonts w:ascii="Times New Roman" w:hAnsi="Times New Roman" w:cs="Times New Roman"/>
          <w:b/>
          <w:sz w:val="32"/>
          <w:szCs w:val="32"/>
          <w:lang w:val="ru-RU"/>
        </w:rPr>
        <w:t>Практическая часть по теме «</w:t>
      </w:r>
      <w:r w:rsidRPr="004371B6">
        <w:rPr>
          <w:rFonts w:ascii="Times New Roman" w:hAnsi="Times New Roman" w:cs="Times New Roman"/>
          <w:b/>
          <w:sz w:val="32"/>
          <w:szCs w:val="32"/>
          <w:lang w:val="ru-RU"/>
        </w:rPr>
        <w:t>Формулы двойного и половинного аргумента.</w:t>
      </w:r>
      <w:r w:rsidRPr="004371B6"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</w:p>
    <w:p w:rsidR="004371B6" w:rsidRPr="004371B6" w:rsidRDefault="004371B6" w:rsidP="004371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371B6">
        <w:rPr>
          <w:rFonts w:ascii="Times New Roman" w:hAnsi="Times New Roman" w:cs="Times New Roman"/>
          <w:sz w:val="28"/>
          <w:szCs w:val="28"/>
          <w:lang w:val="ru-RU"/>
        </w:rPr>
        <w:t>Представьте данный угол в виде 2</w:t>
      </w:r>
      <w:r w:rsidRPr="004371B6">
        <w:rPr>
          <w:rFonts w:ascii="Times New Roman" w:hAnsi="Times New Roman" w:cs="Times New Roman"/>
          <w:sz w:val="28"/>
          <w:szCs w:val="28"/>
        </w:rPr>
        <w:t>t</w:t>
      </w:r>
      <w:r w:rsidRPr="004371B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371B6" w:rsidRDefault="004371B6" w:rsidP="004371B6">
      <w:pPr>
        <w:rPr>
          <w:lang w:val="ru-RU"/>
        </w:rPr>
      </w:pPr>
      <w:r>
        <w:rPr>
          <w:noProof/>
        </w:rPr>
        <w:drawing>
          <wp:inline distT="0" distB="0" distL="0" distR="0" wp14:anchorId="3471A354" wp14:editId="03EEF0A8">
            <wp:extent cx="6152515" cy="1310640"/>
            <wp:effectExtent l="0" t="0" r="63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 t="4800" b="72267"/>
                    <a:stretch/>
                  </pic:blipFill>
                  <pic:spPr bwMode="auto">
                    <a:xfrm>
                      <a:off x="0" y="0"/>
                      <a:ext cx="6152515" cy="1310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71B6" w:rsidRPr="004371B6" w:rsidRDefault="004371B6" w:rsidP="004371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371B6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Преобразуйте каждое из выражений с помощью формул двойного угла:</w:t>
      </w:r>
    </w:p>
    <w:p w:rsidR="004371B6" w:rsidRPr="004371B6" w:rsidRDefault="004371B6" w:rsidP="004371B6">
      <w:pPr>
        <w:rPr>
          <w:lang w:val="ru-RU"/>
        </w:rPr>
      </w:pPr>
      <w:r>
        <w:rPr>
          <w:noProof/>
        </w:rPr>
        <w:drawing>
          <wp:inline distT="0" distB="0" distL="0" distR="0" wp14:anchorId="083A0011" wp14:editId="34214546">
            <wp:extent cx="6152515" cy="3878580"/>
            <wp:effectExtent l="0" t="0" r="63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colorTemperature colorTemp="53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 t="32133"/>
                    <a:stretch/>
                  </pic:blipFill>
                  <pic:spPr bwMode="auto">
                    <a:xfrm>
                      <a:off x="0" y="0"/>
                      <a:ext cx="6152515" cy="3878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371B6" w:rsidRPr="004371B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84B58"/>
    <w:multiLevelType w:val="hybridMultilevel"/>
    <w:tmpl w:val="97C2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B6"/>
    <w:rsid w:val="004371B6"/>
    <w:rsid w:val="00E1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00B97"/>
  <w15:chartTrackingRefBased/>
  <w15:docId w15:val="{FE3A9C05-DA73-458E-A635-78693E63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2022-04-12T11:18:00Z</dcterms:created>
  <dcterms:modified xsi:type="dcterms:W3CDTF">2022-04-12T11:28:00Z</dcterms:modified>
</cp:coreProperties>
</file>