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289">
        <w:rPr>
          <w:rFonts w:ascii="Times New Roman" w:hAnsi="Times New Roman" w:cs="Times New Roman"/>
          <w:sz w:val="28"/>
          <w:szCs w:val="28"/>
          <w:lang w:val="ru-RU"/>
        </w:rPr>
        <w:t>Учреждение образования «Мозырский государственный колледж строителей»</w:t>
      </w:r>
    </w:p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85719E" w:rsidRDefault="001874CF" w:rsidP="001874CF">
      <w:pPr>
        <w:pStyle w:val="a3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85719E">
        <w:rPr>
          <w:rFonts w:ascii="Times New Roman" w:hAnsi="Times New Roman" w:cs="Times New Roman"/>
          <w:sz w:val="24"/>
          <w:szCs w:val="24"/>
          <w:lang w:val="ru-RU"/>
        </w:rPr>
        <w:t>Авторы: Груздова Ольга Олеговна, преподаватель математики и информатики,</w:t>
      </w:r>
    </w:p>
    <w:p w:rsidR="001874CF" w:rsidRPr="0085719E" w:rsidRDefault="001874CF" w:rsidP="001874CF">
      <w:pPr>
        <w:pStyle w:val="a3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85719E">
        <w:rPr>
          <w:rFonts w:ascii="Times New Roman" w:hAnsi="Times New Roman" w:cs="Times New Roman"/>
          <w:sz w:val="24"/>
          <w:szCs w:val="24"/>
          <w:lang w:val="ru-RU"/>
        </w:rPr>
        <w:t xml:space="preserve">Побелустик Вероника Борисовна, </w:t>
      </w:r>
      <w:r w:rsidR="00CE30C7" w:rsidRPr="0085719E">
        <w:rPr>
          <w:rFonts w:ascii="Times New Roman" w:hAnsi="Times New Roman" w:cs="Times New Roman"/>
          <w:sz w:val="24"/>
          <w:szCs w:val="24"/>
          <w:lang w:val="ru-RU"/>
        </w:rPr>
        <w:t>преподаватель математики,</w:t>
      </w:r>
    </w:p>
    <w:p w:rsidR="00CE30C7" w:rsidRPr="0085719E" w:rsidRDefault="00CE30C7" w:rsidP="00CE30C7">
      <w:pPr>
        <w:ind w:left="50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85719E">
        <w:rPr>
          <w:rFonts w:ascii="Times New Roman" w:hAnsi="Times New Roman" w:cs="Times New Roman"/>
          <w:sz w:val="24"/>
          <w:szCs w:val="24"/>
          <w:lang w:val="ru-RU"/>
        </w:rPr>
        <w:t>Купрацевич Василий Викторович, заместитель директора по УПР</w:t>
      </w:r>
    </w:p>
    <w:p w:rsidR="00CE30C7" w:rsidRPr="00B27289" w:rsidRDefault="00CE30C7" w:rsidP="001874CF">
      <w:pPr>
        <w:pStyle w:val="a3"/>
        <w:ind w:left="5040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8571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85719E" w:rsidRDefault="001874CF" w:rsidP="001874C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5719E">
        <w:rPr>
          <w:rFonts w:ascii="Times New Roman" w:hAnsi="Times New Roman" w:cs="Times New Roman"/>
          <w:b/>
          <w:sz w:val="44"/>
          <w:szCs w:val="44"/>
          <w:lang w:val="ru-RU"/>
        </w:rPr>
        <w:t>Методические рекомендации по использованию</w:t>
      </w:r>
    </w:p>
    <w:p w:rsidR="0085719E" w:rsidRDefault="001874CF" w:rsidP="001874C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5719E">
        <w:rPr>
          <w:rFonts w:ascii="Times New Roman" w:hAnsi="Times New Roman" w:cs="Times New Roman"/>
          <w:b/>
          <w:sz w:val="44"/>
          <w:szCs w:val="44"/>
          <w:lang w:val="ru-RU"/>
        </w:rPr>
        <w:t xml:space="preserve">интерактивного плаката </w:t>
      </w:r>
    </w:p>
    <w:p w:rsidR="001874CF" w:rsidRPr="0085719E" w:rsidRDefault="001874CF" w:rsidP="001874CF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5719E">
        <w:rPr>
          <w:rFonts w:ascii="Times New Roman" w:hAnsi="Times New Roman" w:cs="Times New Roman"/>
          <w:b/>
          <w:sz w:val="44"/>
          <w:szCs w:val="44"/>
          <w:lang w:val="ru-RU"/>
        </w:rPr>
        <w:t>«Пространственные тела»</w:t>
      </w:r>
    </w:p>
    <w:p w:rsidR="001874CF" w:rsidRPr="0085719E" w:rsidRDefault="001874CF" w:rsidP="001874CF">
      <w:pPr>
        <w:jc w:val="both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1874CF" w:rsidRPr="00B27289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Pr="00B27289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0C7" w:rsidRDefault="00CE30C7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Default="001874CF" w:rsidP="001874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19E" w:rsidRDefault="0085719E" w:rsidP="00CE30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19E" w:rsidRDefault="0085719E" w:rsidP="00CE30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19E" w:rsidRDefault="0085719E" w:rsidP="00CE30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30C7" w:rsidRDefault="001874CF" w:rsidP="00CE30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289">
        <w:rPr>
          <w:rFonts w:ascii="Times New Roman" w:hAnsi="Times New Roman" w:cs="Times New Roman"/>
          <w:sz w:val="28"/>
          <w:szCs w:val="28"/>
          <w:lang w:val="ru-RU"/>
        </w:rPr>
        <w:t>Мозырь,</w:t>
      </w:r>
    </w:p>
    <w:p w:rsidR="0085719E" w:rsidRPr="0085719E" w:rsidRDefault="001874CF" w:rsidP="008571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289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</w:p>
    <w:p w:rsidR="001874CF" w:rsidRPr="00914E16" w:rsidRDefault="001874CF" w:rsidP="001874C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17D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Аннотация</w:t>
      </w:r>
    </w:p>
    <w:p w:rsidR="001874CF" w:rsidRPr="00CE64B2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7D0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8D1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0C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E64B2">
        <w:rPr>
          <w:rFonts w:ascii="Times New Roman" w:hAnsi="Times New Roman" w:cs="Times New Roman"/>
          <w:sz w:val="28"/>
          <w:szCs w:val="28"/>
          <w:lang w:val="ru-RU"/>
        </w:rPr>
        <w:t xml:space="preserve">овысить качество общего среднего и профессионального образования посредством использования в образовательном процессе информационно-коммуникационных технологий. </w:t>
      </w:r>
      <w:r w:rsidR="00CE64B2" w:rsidRPr="00CE64B2">
        <w:rPr>
          <w:rFonts w:ascii="Times New Roman" w:hAnsi="Times New Roman" w:cs="Times New Roman"/>
          <w:sz w:val="28"/>
          <w:szCs w:val="28"/>
          <w:lang w:val="ru-RU"/>
        </w:rPr>
        <w:t>Визуализация учебного материала при использовании интерактивного плаката.</w:t>
      </w:r>
      <w:r w:rsidRPr="00CE64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74CF" w:rsidRPr="008D17D0" w:rsidRDefault="001874CF" w:rsidP="001874C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Образовательные результаты, которые позволяет достигать проект</w:t>
      </w:r>
      <w:r w:rsidRPr="008D1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1874CF" w:rsidRPr="008D17D0" w:rsidRDefault="001874CF" w:rsidP="001874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C51">
        <w:rPr>
          <w:rFonts w:ascii="Times New Roman" w:hAnsi="Times New Roman" w:cs="Times New Roman"/>
          <w:sz w:val="28"/>
          <w:szCs w:val="28"/>
          <w:lang w:val="ru-RU"/>
        </w:rPr>
        <w:t xml:space="preserve">- погружение </w:t>
      </w:r>
      <w:r w:rsidR="00CE64B2" w:rsidRPr="00A65C5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A65C51">
        <w:rPr>
          <w:rFonts w:ascii="Times New Roman" w:hAnsi="Times New Roman" w:cs="Times New Roman"/>
          <w:sz w:val="28"/>
          <w:szCs w:val="28"/>
          <w:lang w:val="ru-RU"/>
        </w:rPr>
        <w:t xml:space="preserve"> в активную познавательную деятельность </w:t>
      </w:r>
      <w:r w:rsidRPr="008D17D0">
        <w:rPr>
          <w:rFonts w:ascii="Times New Roman" w:hAnsi="Times New Roman" w:cs="Times New Roman"/>
          <w:sz w:val="28"/>
          <w:szCs w:val="28"/>
          <w:lang w:val="ru-RU"/>
        </w:rPr>
        <w:t>за сче</w:t>
      </w:r>
      <w:r>
        <w:rPr>
          <w:rFonts w:ascii="Times New Roman" w:hAnsi="Times New Roman" w:cs="Times New Roman"/>
          <w:sz w:val="28"/>
          <w:szCs w:val="28"/>
          <w:lang w:val="ru-RU"/>
        </w:rPr>
        <w:t>т использования интерактивности;</w:t>
      </w:r>
    </w:p>
    <w:p w:rsidR="001874CF" w:rsidRDefault="001874CF" w:rsidP="001874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7D0">
        <w:rPr>
          <w:rFonts w:ascii="Times New Roman" w:hAnsi="Times New Roman" w:cs="Times New Roman"/>
          <w:sz w:val="28"/>
          <w:szCs w:val="28"/>
          <w:lang w:val="ru-RU"/>
        </w:rPr>
        <w:t>-самостоятельное изучение обучающими</w:t>
      </w:r>
      <w:r w:rsidR="00CE30C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D17D0">
        <w:rPr>
          <w:rFonts w:ascii="Times New Roman" w:hAnsi="Times New Roman" w:cs="Times New Roman"/>
          <w:sz w:val="28"/>
          <w:szCs w:val="28"/>
          <w:lang w:val="ru-RU"/>
        </w:rPr>
        <w:t xml:space="preserve"> матер</w:t>
      </w:r>
      <w:r w:rsidR="00CE64B2">
        <w:rPr>
          <w:rFonts w:ascii="Times New Roman" w:hAnsi="Times New Roman" w:cs="Times New Roman"/>
          <w:sz w:val="28"/>
          <w:szCs w:val="28"/>
          <w:lang w:val="ru-RU"/>
        </w:rPr>
        <w:t>иала при дистанционном обучении;</w:t>
      </w:r>
    </w:p>
    <w:p w:rsidR="00CE64B2" w:rsidRDefault="00CE64B2" w:rsidP="001874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способствовать более прочному усвоению учебного материала по предмету «Математика»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64B2" w:rsidRPr="008D17D0" w:rsidRDefault="00CE64B2" w:rsidP="001874C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Default="001874CF" w:rsidP="00187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6061">
        <w:rPr>
          <w:rFonts w:ascii="Times New Roman" w:hAnsi="Times New Roman" w:cs="Times New Roman"/>
          <w:b/>
          <w:sz w:val="28"/>
          <w:szCs w:val="28"/>
          <w:lang w:val="ru-RU"/>
        </w:rPr>
        <w:t>Структура и краткое содержание конкурсного проекта: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874CF" w:rsidRPr="00D46061" w:rsidRDefault="001874CF" w:rsidP="001874C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нтерактивный плакат «Пространственные тела» является многоуровневым плакатом. Плакат первого уровня представляет собой меню с навигацией, при помощи общей навигационной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истемы с использованием кнопок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пользователь получает доступ к двум разделам «Многогранники» и «Тела вращения». Каждый из разделов в свою очередь представляет собой интерактивный одноуровневый плакат, на котором размещена информация об основных терминах, поня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тиях, формулах, интерактивных 3-</w:t>
      </w:r>
      <w:r w:rsidR="00A65C51">
        <w:rPr>
          <w:rFonts w:ascii="Times New Roman" w:hAnsi="Times New Roman" w:cs="Times New Roman"/>
          <w:sz w:val="28"/>
          <w:szCs w:val="28"/>
        </w:rPr>
        <w:t>D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моделей пространственных тел.</w:t>
      </w:r>
    </w:p>
    <w:p w:rsidR="001874CF" w:rsidRDefault="001874CF" w:rsidP="00187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74CF" w:rsidRPr="00234D64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061">
        <w:rPr>
          <w:rFonts w:ascii="Times New Roman" w:hAnsi="Times New Roman" w:cs="Times New Roman"/>
          <w:b/>
          <w:sz w:val="28"/>
          <w:szCs w:val="28"/>
          <w:lang w:val="ru-RU"/>
        </w:rPr>
        <w:t>Возможные сферы использования проекта: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нтерактивный плакат «Пространственные тела»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могут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использовать в качестве домашнего задания при дистанционном обучении.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Данный пл</w:t>
      </w:r>
      <w:r w:rsidR="00132A5E">
        <w:rPr>
          <w:rFonts w:ascii="Times New Roman" w:hAnsi="Times New Roman" w:cs="Times New Roman"/>
          <w:sz w:val="28"/>
          <w:szCs w:val="28"/>
          <w:lang w:val="ru-RU"/>
        </w:rPr>
        <w:t>акат будет полезен преподавателя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2A5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осуществляющим</w:t>
      </w:r>
      <w:bookmarkStart w:id="0" w:name="_GoBack"/>
      <w:bookmarkEnd w:id="0"/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на 3 ступени обучения общего среднего образования при подготовке к урокам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математики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по темам: 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«П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ризма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», «П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ирамида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сеченная пирамида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», «П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равильные многогранники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», «Ц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илиндр</w:t>
      </w:r>
      <w:r w:rsidR="00A65C51">
        <w:rPr>
          <w:rFonts w:ascii="Times New Roman" w:hAnsi="Times New Roman" w:cs="Times New Roman"/>
          <w:sz w:val="28"/>
          <w:szCs w:val="28"/>
          <w:lang w:val="ru-RU"/>
        </w:rPr>
        <w:t>», «К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онус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сеченный конус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>», «Ш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фера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. А также при подготовке к централизованному экзамену и тестированию по </w:t>
      </w:r>
      <w:r w:rsidR="00682619">
        <w:rPr>
          <w:rFonts w:ascii="Times New Roman" w:hAnsi="Times New Roman" w:cs="Times New Roman"/>
          <w:sz w:val="28"/>
          <w:szCs w:val="28"/>
          <w:lang w:val="ru-RU"/>
        </w:rPr>
        <w:t>учебному предмету «Математика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874CF" w:rsidRPr="00D46061" w:rsidRDefault="001874CF" w:rsidP="001874C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874CF" w:rsidRPr="00234D64" w:rsidRDefault="001874CF" w:rsidP="001874C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34D64">
        <w:rPr>
          <w:rFonts w:ascii="Times New Roman" w:hAnsi="Times New Roman" w:cs="Times New Roman"/>
          <w:b/>
          <w:sz w:val="32"/>
          <w:szCs w:val="32"/>
          <w:lang w:val="ru-RU"/>
        </w:rPr>
        <w:t>Сведения об авторах проекта</w:t>
      </w: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Груздова Ольга Олеговна, преподаватель математики и информатики, первая квалификационная категория. Место работы: учреждение образования «Мозырский государственный колледж строителей». </w:t>
      </w:r>
    </w:p>
    <w:p w:rsidR="001874CF" w:rsidRPr="00234D64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>Контактная информация: 8029 833 74 26.</w:t>
      </w:r>
    </w:p>
    <w:p w:rsidR="001874CF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Побелустик Вероника Борисовна, преподаватель математики, высшая квалификационная категория. Место работы: учреждение образования «Мозырский государственный колледж строителей». </w:t>
      </w:r>
    </w:p>
    <w:p w:rsidR="001874CF" w:rsidRDefault="001874CF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8033 680 20 87.</w:t>
      </w:r>
    </w:p>
    <w:p w:rsidR="00586292" w:rsidRDefault="00586292" w:rsidP="005862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Купрацевич Василий Викторович, заместитель директора по УПР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, высшая квалификационная категория. Место работы: учреждение образования «Мозырский государственный колледж строителей». </w:t>
      </w:r>
    </w:p>
    <w:p w:rsidR="00586292" w:rsidRDefault="00586292" w:rsidP="00586292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>Контактная информация: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0C7">
        <w:rPr>
          <w:rFonts w:ascii="Times New Roman" w:hAnsi="Times New Roman" w:cs="Times New Roman"/>
          <w:sz w:val="28"/>
          <w:szCs w:val="28"/>
          <w:lang w:val="ru-RU"/>
        </w:rPr>
        <w:t>8033 3612190</w:t>
      </w:r>
    </w:p>
    <w:p w:rsidR="00586292" w:rsidRDefault="00586292" w:rsidP="005862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6292" w:rsidRPr="00234D64" w:rsidRDefault="00586292" w:rsidP="001874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248" w:rsidRDefault="006E3248" w:rsidP="001874C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874CF" w:rsidRPr="008D17D0" w:rsidRDefault="001874CF" w:rsidP="001874C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17D0">
        <w:rPr>
          <w:rFonts w:ascii="Times New Roman" w:hAnsi="Times New Roman" w:cs="Times New Roman"/>
          <w:b/>
          <w:sz w:val="32"/>
          <w:szCs w:val="32"/>
          <w:lang w:val="ru-RU"/>
        </w:rPr>
        <w:t>Содержание</w:t>
      </w:r>
    </w:p>
    <w:p w:rsidR="001874CF" w:rsidRDefault="001874CF" w:rsidP="00187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17D0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образование требует совершенствование образовательного процесса. Для высокого качества образования требуется использование эффективных образовательных технологий, информационно-коммуникационных технологий, индивидуализация обучения, а также интеграция учебного процесса и непрерывного саморазвития обучающегося. </w:t>
      </w:r>
    </w:p>
    <w:p w:rsidR="001874CF" w:rsidRPr="00CE30C7" w:rsidRDefault="001874CF" w:rsidP="00187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Творческая микро-группа преподавателей математики учреждения образования «Мозырский государственный колледж строителей» работала над разработкой электронных образовательных ресурсов по учебному предмету </w:t>
      </w:r>
      <w:r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атематика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, один из которых представлен Вашему вниманию. </w:t>
      </w:r>
      <w:r w:rsidRPr="00914E16">
        <w:rPr>
          <w:rFonts w:ascii="Times New Roman" w:hAnsi="Times New Roman" w:cs="Times New Roman"/>
          <w:sz w:val="28"/>
          <w:szCs w:val="28"/>
          <w:lang w:val="ru-RU"/>
        </w:rPr>
        <w:t>Интерактивный плакат «Пространственные тела» является многоуровневым плакатом. Плакат первого уровня представляет собой меню с навигацией</w:t>
      </w:r>
      <w:r w:rsidR="00CE30C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874CF" w:rsidRPr="00234D64" w:rsidRDefault="001874CF" w:rsidP="001874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14E16">
        <w:rPr>
          <w:rFonts w:ascii="Times New Roman" w:hAnsi="Times New Roman" w:cs="Times New Roman"/>
          <w:sz w:val="28"/>
          <w:szCs w:val="28"/>
          <w:lang w:val="ru-RU"/>
        </w:rPr>
        <w:t>ользователь получает доступ к двум разделам «Многогранники»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«Тела вращения». </w:t>
      </w:r>
      <w:r w:rsidRPr="00914E16">
        <w:rPr>
          <w:rFonts w:ascii="Times New Roman" w:hAnsi="Times New Roman" w:cs="Times New Roman"/>
          <w:sz w:val="28"/>
          <w:szCs w:val="28"/>
          <w:lang w:val="ru-RU"/>
        </w:rPr>
        <w:t xml:space="preserve">Каждый из разделов в свою очередь представляет собой интерактивный одноуровневый плакат, на котором размещена информация об основных терминах, понятиях, </w:t>
      </w:r>
      <w:r w:rsidR="00CE30C7">
        <w:rPr>
          <w:rFonts w:ascii="Times New Roman" w:hAnsi="Times New Roman" w:cs="Times New Roman"/>
          <w:sz w:val="28"/>
          <w:szCs w:val="28"/>
          <w:lang w:val="ru-RU"/>
        </w:rPr>
        <w:t>формулах, интерактивных 3</w:t>
      </w:r>
      <w:r w:rsidR="00CE30C7" w:rsidRPr="00CE30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30C7">
        <w:rPr>
          <w:rFonts w:ascii="Times New Roman" w:hAnsi="Times New Roman" w:cs="Times New Roman"/>
          <w:sz w:val="28"/>
          <w:szCs w:val="28"/>
        </w:rPr>
        <w:t>D</w:t>
      </w:r>
      <w:r w:rsidRPr="00914E16">
        <w:rPr>
          <w:rFonts w:ascii="Times New Roman" w:hAnsi="Times New Roman" w:cs="Times New Roman"/>
          <w:sz w:val="28"/>
          <w:szCs w:val="28"/>
          <w:lang w:val="ru-RU"/>
        </w:rPr>
        <w:t xml:space="preserve"> моделей пространственных тел. С помощью интерактивных элементов организуется «режим скрыт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ого изображения», когда при нажатии на интерактивный элемент появляет</w:t>
      </w:r>
      <w:r>
        <w:rPr>
          <w:rFonts w:ascii="Times New Roman" w:hAnsi="Times New Roman" w:cs="Times New Roman"/>
          <w:sz w:val="28"/>
          <w:szCs w:val="28"/>
          <w:lang w:val="ru-RU"/>
        </w:rPr>
        <w:t>ся поясняющий текст, определения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, формулы, основные понятия, </w:t>
      </w:r>
      <w:r w:rsidR="00CE30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E30C7" w:rsidRPr="00CE30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30C7">
        <w:rPr>
          <w:rFonts w:ascii="Times New Roman" w:hAnsi="Times New Roman" w:cs="Times New Roman"/>
          <w:sz w:val="28"/>
          <w:szCs w:val="28"/>
        </w:rPr>
        <w:t>D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модели, применение пространственных тел в архитектуре, тест с использованием </w:t>
      </w:r>
      <w:r w:rsidR="0019769A">
        <w:rPr>
          <w:rFonts w:ascii="Times New Roman" w:hAnsi="Times New Roman" w:cs="Times New Roman"/>
          <w:sz w:val="28"/>
          <w:szCs w:val="28"/>
        </w:rPr>
        <w:t>Google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 xml:space="preserve"> Forms</w:t>
      </w:r>
      <w:r>
        <w:rPr>
          <w:rFonts w:ascii="Times New Roman" w:hAnsi="Times New Roman" w:cs="Times New Roman"/>
          <w:sz w:val="28"/>
          <w:szCs w:val="28"/>
          <w:lang w:val="ru-RU"/>
        </w:rPr>
        <w:t>, кроссворды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14E1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 счет использования интерактивных эл</w:t>
      </w:r>
      <w:r w:rsidR="003D69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ементов </w:t>
      </w:r>
      <w:r w:rsidR="00CE30C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достигается </w:t>
      </w:r>
      <w:r w:rsidR="00CE30C7" w:rsidRPr="00914E1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визуализация</w:t>
      </w:r>
      <w:r w:rsidRPr="00914E1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информации, что позволяет более эффективно изучать и усваивать материал.</w:t>
      </w:r>
    </w:p>
    <w:p w:rsidR="001874CF" w:rsidRPr="00234D64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>Используя навигационную систему пользователь интерактивного плаката может осуществлять переход по гиперссылкам меню, каждый блок снабжен кнопкой воз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рата в основное меню. Интерактивный плакат «Пространственные тела» является отличным помощником в процессе проведения урока по разделам «Многогранники», «Тела вращения», а также дает возможность обучающимся лучше усваивать данные темы, добывать информацию самостоятельно, проверять и закреплять полученные </w:t>
      </w:r>
      <w:r>
        <w:rPr>
          <w:rFonts w:ascii="Times New Roman" w:hAnsi="Times New Roman" w:cs="Times New Roman"/>
          <w:sz w:val="28"/>
          <w:szCs w:val="28"/>
          <w:lang w:val="ru-RU"/>
        </w:rPr>
        <w:t>знания, умения и навыки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в виде теста, кроссворда. </w:t>
      </w:r>
    </w:p>
    <w:p w:rsidR="001874CF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4D64">
        <w:rPr>
          <w:rFonts w:ascii="Times New Roman" w:hAnsi="Times New Roman" w:cs="Times New Roman"/>
          <w:sz w:val="28"/>
          <w:szCs w:val="28"/>
          <w:lang w:val="ru-RU"/>
        </w:rPr>
        <w:t>Интерактивный плакат «Пространственные тела» можно использовать в качестве домашнего задания при дистанционном обучении. А также может быть решена одна из важнейших задач современного образования- привлечение внимания обучающихся и его приобщения к активной познавательной деятельности на уроках</w:t>
      </w:r>
      <w:r w:rsidR="003D6945">
        <w:rPr>
          <w:rFonts w:ascii="Times New Roman" w:hAnsi="Times New Roman" w:cs="Times New Roman"/>
          <w:sz w:val="28"/>
          <w:szCs w:val="28"/>
          <w:lang w:val="ru-RU"/>
        </w:rPr>
        <w:t>, факультативных занятиях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74CF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Сочетание традиционных методов формирования учебной мотивации с использованием ИКТ на уроках математики позволяет: экономить время на уроке, доходчиво излагать материал, активизировать внимание, повышать творческий потенциал обучающихся, организовывать разные формы работы и осуществлять различные виды контроля.</w:t>
      </w:r>
    </w:p>
    <w:p w:rsidR="001874CF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A96">
        <w:rPr>
          <w:rFonts w:ascii="Times New Roman" w:hAnsi="Times New Roman" w:cs="Times New Roman"/>
          <w:sz w:val="28"/>
          <w:szCs w:val="28"/>
          <w:lang w:val="ru-RU"/>
        </w:rPr>
        <w:t xml:space="preserve"> Данный плакат будет полезен преподавателям при подготовке к урокам </w:t>
      </w:r>
      <w:r w:rsidR="00396A18">
        <w:rPr>
          <w:rFonts w:ascii="Times New Roman" w:hAnsi="Times New Roman" w:cs="Times New Roman"/>
          <w:sz w:val="28"/>
          <w:szCs w:val="28"/>
          <w:lang w:val="ru-RU"/>
        </w:rPr>
        <w:t>математике</w:t>
      </w:r>
      <w:r w:rsidR="00396A1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3A96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3D694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</w:t>
      </w:r>
      <w:r w:rsidRPr="00493A96">
        <w:rPr>
          <w:rFonts w:ascii="Times New Roman" w:hAnsi="Times New Roman" w:cs="Times New Roman"/>
          <w:sz w:val="28"/>
          <w:szCs w:val="28"/>
          <w:lang w:val="ru-RU"/>
        </w:rPr>
        <w:t>темам: «Призма», «Пирамида», «Усеченная пирамида», «Правильные многогранники», «Цилиндр», «Конус», «Усеченный конус», «Шар», «Сфера». А также при подготовке обучающихся к централизованному экзамену и тестированию по</w:t>
      </w:r>
      <w:r w:rsidR="00396A18">
        <w:rPr>
          <w:rFonts w:ascii="Times New Roman" w:hAnsi="Times New Roman" w:cs="Times New Roman"/>
          <w:sz w:val="28"/>
          <w:szCs w:val="28"/>
          <w:lang w:val="ru-RU"/>
        </w:rPr>
        <w:t xml:space="preserve"> учебному предмету «Математика</w:t>
      </w:r>
      <w:r w:rsidRPr="00493A9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874CF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нтерактивный плакат «Пространственные тела» соответству</w:t>
      </w:r>
      <w:r w:rsidR="005534E5">
        <w:rPr>
          <w:rFonts w:ascii="Times New Roman" w:hAnsi="Times New Roman" w:cs="Times New Roman"/>
          <w:sz w:val="28"/>
          <w:szCs w:val="28"/>
          <w:lang w:val="ru-RU"/>
        </w:rPr>
        <w:t>ет учебной программе по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предмету «Математика» на 3 ступени общего среднего и профессио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нально-технического образования,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возрастным познавательным особенностям </w:t>
      </w:r>
      <w:r w:rsidR="005534E5">
        <w:rPr>
          <w:rFonts w:ascii="Times New Roman" w:hAnsi="Times New Roman" w:cs="Times New Roman"/>
          <w:sz w:val="28"/>
          <w:szCs w:val="28"/>
          <w:lang w:val="ru-RU"/>
        </w:rPr>
        <w:t>обучающихся,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 xml:space="preserve"> методики обучения.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изучения каждого раздела обучающимся для самоконтроля рекомендовано пройти тест, созданный в </w:t>
      </w:r>
      <w:r w:rsidR="0019769A">
        <w:rPr>
          <w:rFonts w:ascii="Times New Roman" w:hAnsi="Times New Roman" w:cs="Times New Roman"/>
          <w:sz w:val="28"/>
          <w:szCs w:val="28"/>
        </w:rPr>
        <w:t>Google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 xml:space="preserve"> Forms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После завершения теста, </w:t>
      </w:r>
      <w:r w:rsidR="005534E5">
        <w:rPr>
          <w:rFonts w:ascii="Times New Roman" w:hAnsi="Times New Roman" w:cs="Times New Roman"/>
          <w:sz w:val="28"/>
          <w:szCs w:val="28"/>
          <w:lang w:val="ru-RU"/>
        </w:rPr>
        <w:t>выставляется отметка и обучающимся показываются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допущенные ошибки. На электронную почту преподавателю приходят результаты теста, что позволяет про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>анализировать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 обученности и выполнить коррекцию знаний, умений и навыков обучающихся.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74CF" w:rsidRDefault="001874CF" w:rsidP="001874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интерактивный плакат, можно 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 xml:space="preserve">лишь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имея 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 xml:space="preserve">мобильный телефон с выходом в интернет 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компьютер. При создании плаката использовались приложения: </w:t>
      </w:r>
      <w:r w:rsidR="0019769A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oogle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 xml:space="preserve"> Forms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genial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ly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sketchfab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com</w:t>
      </w:r>
      <w:r w:rsidRPr="004F76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74CF" w:rsidRPr="00234D64" w:rsidRDefault="001874CF" w:rsidP="001874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данным интерактивным плакатом может работать пользователь с началь</w:t>
      </w:r>
      <w:r w:rsidR="0019769A">
        <w:rPr>
          <w:rFonts w:ascii="Times New Roman" w:hAnsi="Times New Roman" w:cs="Times New Roman"/>
          <w:sz w:val="28"/>
          <w:szCs w:val="28"/>
          <w:lang w:val="ru-RU"/>
        </w:rPr>
        <w:t>ным уровнем владения компьютера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При разработке интерактивного плаката использовались межпредметные связи с учебными предметами «Информатика», «Специальная технология»</w:t>
      </w:r>
      <w:r w:rsidR="003D6945">
        <w:rPr>
          <w:rFonts w:ascii="Times New Roman" w:hAnsi="Times New Roman" w:cs="Times New Roman"/>
          <w:sz w:val="28"/>
          <w:szCs w:val="28"/>
          <w:lang w:val="ru-RU"/>
        </w:rPr>
        <w:t>, «Черчение»</w:t>
      </w:r>
      <w:r w:rsidRPr="00234D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74CF" w:rsidRDefault="001874CF" w:rsidP="001874C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4CF" w:rsidRDefault="001874CF" w:rsidP="001874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944" w:rsidRPr="001874CF" w:rsidRDefault="00132A5E">
      <w:pPr>
        <w:rPr>
          <w:lang w:val="ru-RU"/>
        </w:rPr>
      </w:pPr>
    </w:p>
    <w:sectPr w:rsidR="009C4944" w:rsidRPr="00187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CF"/>
    <w:rsid w:val="00132A5E"/>
    <w:rsid w:val="00184411"/>
    <w:rsid w:val="001874CF"/>
    <w:rsid w:val="0019769A"/>
    <w:rsid w:val="00396A18"/>
    <w:rsid w:val="003D6945"/>
    <w:rsid w:val="00487EA7"/>
    <w:rsid w:val="005534E5"/>
    <w:rsid w:val="00586292"/>
    <w:rsid w:val="00682619"/>
    <w:rsid w:val="006E3248"/>
    <w:rsid w:val="007A42A7"/>
    <w:rsid w:val="0085719E"/>
    <w:rsid w:val="00A65C51"/>
    <w:rsid w:val="00A95EF5"/>
    <w:rsid w:val="00CE30C7"/>
    <w:rsid w:val="00CE64B2"/>
    <w:rsid w:val="00DA72B2"/>
    <w:rsid w:val="00E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374E"/>
  <w15:chartTrackingRefBased/>
  <w15:docId w15:val="{848902A5-758D-45A9-BC0C-E03ECD0A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4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2023-04-21T05:59:00Z</cp:lastPrinted>
  <dcterms:created xsi:type="dcterms:W3CDTF">2023-04-10T10:15:00Z</dcterms:created>
  <dcterms:modified xsi:type="dcterms:W3CDTF">2023-04-21T09:53:00Z</dcterms:modified>
</cp:coreProperties>
</file>